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58F8" w:rsidRDefault="001F58F8" w:rsidP="001F58F8">
      <w:pPr>
        <w:widowControl/>
        <w:shd w:val="clear" w:color="auto" w:fill="FFFFFF"/>
        <w:spacing w:line="480" w:lineRule="exact"/>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附件1</w:t>
      </w:r>
    </w:p>
    <w:p w:rsidR="001F58F8" w:rsidRDefault="001F58F8" w:rsidP="001F58F8">
      <w:pPr>
        <w:jc w:val="center"/>
        <w:rPr>
          <w:b/>
          <w:bCs/>
          <w:sz w:val="28"/>
          <w:szCs w:val="28"/>
        </w:rPr>
      </w:pPr>
      <w:r>
        <w:rPr>
          <w:rFonts w:hint="eastAsia"/>
          <w:b/>
          <w:bCs/>
          <w:sz w:val="28"/>
          <w:szCs w:val="28"/>
        </w:rPr>
        <w:t>盐城工业职业技术学院</w:t>
      </w:r>
      <w:r>
        <w:rPr>
          <w:rFonts w:hint="eastAsia"/>
          <w:b/>
          <w:bCs/>
          <w:sz w:val="28"/>
          <w:szCs w:val="28"/>
        </w:rPr>
        <w:t>2022</w:t>
      </w:r>
      <w:r>
        <w:rPr>
          <w:rFonts w:hint="eastAsia"/>
          <w:b/>
          <w:bCs/>
          <w:sz w:val="28"/>
          <w:szCs w:val="28"/>
        </w:rPr>
        <w:t>年招聘非事业编制</w:t>
      </w:r>
    </w:p>
    <w:p w:rsidR="001F58F8" w:rsidRPr="001F58F8" w:rsidRDefault="001F58F8" w:rsidP="001F58F8">
      <w:pPr>
        <w:jc w:val="center"/>
        <w:rPr>
          <w:b/>
          <w:bCs/>
          <w:sz w:val="32"/>
          <w:szCs w:val="32"/>
        </w:rPr>
      </w:pPr>
      <w:r>
        <w:rPr>
          <w:rFonts w:hint="eastAsia"/>
          <w:b/>
          <w:bCs/>
          <w:sz w:val="28"/>
          <w:szCs w:val="28"/>
        </w:rPr>
        <w:t>（人事代理）工作人员疫情防控告知书</w:t>
      </w:r>
    </w:p>
    <w:p w:rsidR="001F58F8" w:rsidRDefault="001F58F8" w:rsidP="001F58F8">
      <w:pPr>
        <w:spacing w:line="360" w:lineRule="auto"/>
        <w:ind w:firstLineChars="200" w:firstLine="480"/>
        <w:rPr>
          <w:sz w:val="24"/>
          <w:szCs w:val="24"/>
        </w:rPr>
      </w:pPr>
      <w:r>
        <w:rPr>
          <w:rFonts w:hint="eastAsia"/>
          <w:sz w:val="24"/>
          <w:szCs w:val="24"/>
        </w:rPr>
        <w:t>经与上级主管部门沟通，盐城工业职业技术学院</w:t>
      </w:r>
      <w:r>
        <w:rPr>
          <w:rFonts w:hint="eastAsia"/>
          <w:sz w:val="24"/>
          <w:szCs w:val="24"/>
        </w:rPr>
        <w:t>2022</w:t>
      </w:r>
      <w:r>
        <w:rPr>
          <w:rFonts w:hint="eastAsia"/>
          <w:sz w:val="24"/>
          <w:szCs w:val="24"/>
        </w:rPr>
        <w:t>年招聘非事业编制（人事代理）人员拟定</w:t>
      </w:r>
      <w:r>
        <w:rPr>
          <w:rFonts w:hint="eastAsia"/>
          <w:sz w:val="24"/>
          <w:szCs w:val="24"/>
        </w:rPr>
        <w:t>2022</w:t>
      </w:r>
      <w:r>
        <w:rPr>
          <w:rFonts w:hint="eastAsia"/>
          <w:sz w:val="24"/>
          <w:szCs w:val="24"/>
        </w:rPr>
        <w:t>年</w:t>
      </w:r>
      <w:r>
        <w:rPr>
          <w:rFonts w:hint="eastAsia"/>
          <w:sz w:val="24"/>
          <w:szCs w:val="24"/>
        </w:rPr>
        <w:t>9</w:t>
      </w:r>
      <w:r>
        <w:rPr>
          <w:rFonts w:hint="eastAsia"/>
          <w:sz w:val="24"/>
          <w:szCs w:val="24"/>
        </w:rPr>
        <w:t>月</w:t>
      </w:r>
      <w:r>
        <w:rPr>
          <w:rFonts w:hint="eastAsia"/>
          <w:sz w:val="24"/>
          <w:szCs w:val="24"/>
        </w:rPr>
        <w:t>23</w:t>
      </w:r>
      <w:r>
        <w:rPr>
          <w:rFonts w:hint="eastAsia"/>
          <w:sz w:val="24"/>
          <w:szCs w:val="24"/>
        </w:rPr>
        <w:t>日在盐城工业职业技术学院校内进行。考生须于</w:t>
      </w:r>
      <w:r>
        <w:rPr>
          <w:rFonts w:hint="eastAsia"/>
          <w:sz w:val="24"/>
          <w:szCs w:val="24"/>
        </w:rPr>
        <w:t>9</w:t>
      </w:r>
      <w:r>
        <w:rPr>
          <w:rFonts w:hint="eastAsia"/>
          <w:sz w:val="24"/>
          <w:szCs w:val="24"/>
        </w:rPr>
        <w:t>月</w:t>
      </w:r>
      <w:r>
        <w:rPr>
          <w:rFonts w:hint="eastAsia"/>
          <w:sz w:val="24"/>
          <w:szCs w:val="24"/>
        </w:rPr>
        <w:t>23</w:t>
      </w:r>
      <w:r>
        <w:rPr>
          <w:rFonts w:hint="eastAsia"/>
          <w:sz w:val="24"/>
          <w:szCs w:val="24"/>
        </w:rPr>
        <w:t>日</w:t>
      </w:r>
      <w:r>
        <w:rPr>
          <w:rFonts w:hint="eastAsia"/>
          <w:sz w:val="24"/>
          <w:szCs w:val="24"/>
        </w:rPr>
        <w:t>15:00-17:00</w:t>
      </w:r>
      <w:r>
        <w:rPr>
          <w:rFonts w:hint="eastAsia"/>
          <w:sz w:val="24"/>
          <w:szCs w:val="24"/>
        </w:rPr>
        <w:t>至盐城工业职业技术学院（盐城市解放南路</w:t>
      </w:r>
      <w:r>
        <w:rPr>
          <w:rFonts w:hint="eastAsia"/>
          <w:sz w:val="24"/>
          <w:szCs w:val="24"/>
        </w:rPr>
        <w:t>285</w:t>
      </w:r>
      <w:r>
        <w:rPr>
          <w:rFonts w:hint="eastAsia"/>
          <w:sz w:val="24"/>
          <w:szCs w:val="24"/>
        </w:rPr>
        <w:t>号，须从东门进入）参加资格复审。</w:t>
      </w:r>
      <w:r>
        <w:rPr>
          <w:rFonts w:hint="eastAsia"/>
          <w:sz w:val="24"/>
          <w:szCs w:val="24"/>
        </w:rPr>
        <w:t>17:00</w:t>
      </w:r>
      <w:r>
        <w:rPr>
          <w:rFonts w:hint="eastAsia"/>
          <w:sz w:val="24"/>
          <w:szCs w:val="24"/>
        </w:rPr>
        <w:t>前未到达资格复审地点，视为自动放弃。</w:t>
      </w:r>
    </w:p>
    <w:p w:rsidR="001F58F8" w:rsidRDefault="001F58F8" w:rsidP="001F58F8">
      <w:pPr>
        <w:spacing w:line="360" w:lineRule="auto"/>
        <w:ind w:firstLineChars="200" w:firstLine="480"/>
        <w:rPr>
          <w:sz w:val="24"/>
          <w:szCs w:val="24"/>
        </w:rPr>
      </w:pPr>
      <w:r>
        <w:rPr>
          <w:rFonts w:hint="eastAsia"/>
          <w:sz w:val="24"/>
          <w:szCs w:val="24"/>
        </w:rPr>
        <w:t>为确保招聘工作安全顺利进行，现将备考及考试期间新冠肺炎疫情防控有关措施和要求告知如下，请所有通过资格初审的考生知悉、理解、配合和支持。</w:t>
      </w:r>
    </w:p>
    <w:p w:rsidR="001F58F8" w:rsidRDefault="001F58F8" w:rsidP="001F58F8">
      <w:pPr>
        <w:spacing w:line="360" w:lineRule="auto"/>
        <w:ind w:firstLineChars="200" w:firstLine="480"/>
        <w:rPr>
          <w:sz w:val="24"/>
          <w:szCs w:val="24"/>
        </w:rPr>
      </w:pPr>
      <w:r>
        <w:rPr>
          <w:rFonts w:hint="eastAsia"/>
          <w:sz w:val="24"/>
          <w:szCs w:val="24"/>
        </w:rPr>
        <w:t>一、考生应至少于考前</w:t>
      </w:r>
      <w:r>
        <w:rPr>
          <w:rFonts w:hint="eastAsia"/>
          <w:sz w:val="24"/>
          <w:szCs w:val="24"/>
        </w:rPr>
        <w:t>7</w:t>
      </w:r>
      <w:r>
        <w:rPr>
          <w:rFonts w:hint="eastAsia"/>
          <w:sz w:val="24"/>
          <w:szCs w:val="24"/>
        </w:rPr>
        <w:t>天起持续了解盐城市最新疫情防疫要求（可关注微信公众号“盐城发布”查询相关内容），并严格按属地规定落实信息报备、健康监测、新冠肺炎病毒核酸检测（以下简称“核酸检测”）等要求，每日进行健康申报更新直至考试当天，以免影响正常参加考试。具体防控要求如下：</w:t>
      </w:r>
    </w:p>
    <w:p w:rsidR="001F58F8" w:rsidRDefault="001F58F8" w:rsidP="001F58F8">
      <w:pPr>
        <w:spacing w:line="360" w:lineRule="auto"/>
        <w:ind w:firstLineChars="200" w:firstLine="480"/>
        <w:jc w:val="left"/>
        <w:rPr>
          <w:rFonts w:asciiTheme="minorEastAsia" w:hAnsiTheme="minorEastAsia"/>
          <w:szCs w:val="21"/>
        </w:rPr>
      </w:pPr>
      <w:r>
        <w:rPr>
          <w:rFonts w:hint="eastAsia"/>
          <w:sz w:val="24"/>
          <w:szCs w:val="24"/>
        </w:rPr>
        <w:t>1.</w:t>
      </w:r>
      <w:r>
        <w:rPr>
          <w:rFonts w:hint="eastAsia"/>
          <w:sz w:val="24"/>
          <w:szCs w:val="24"/>
        </w:rPr>
        <w:t>考生要对</w:t>
      </w:r>
      <w:r>
        <w:rPr>
          <w:sz w:val="24"/>
          <w:szCs w:val="24"/>
        </w:rPr>
        <w:t>来盐（校）</w:t>
      </w:r>
      <w:r>
        <w:rPr>
          <w:rFonts w:hint="eastAsia"/>
          <w:sz w:val="24"/>
          <w:szCs w:val="24"/>
        </w:rPr>
        <w:t>前</w:t>
      </w:r>
      <w:r>
        <w:rPr>
          <w:rFonts w:hint="eastAsia"/>
          <w:sz w:val="24"/>
          <w:szCs w:val="24"/>
        </w:rPr>
        <w:t>7</w:t>
      </w:r>
      <w:r>
        <w:rPr>
          <w:rFonts w:hint="eastAsia"/>
          <w:sz w:val="24"/>
          <w:szCs w:val="24"/>
        </w:rPr>
        <w:t>天内本人及其共同生活人员的健康监测，如</w:t>
      </w:r>
      <w:r>
        <w:rPr>
          <w:sz w:val="24"/>
          <w:szCs w:val="24"/>
        </w:rPr>
        <w:t>来盐（校）</w:t>
      </w:r>
      <w:r>
        <w:rPr>
          <w:rFonts w:hint="eastAsia"/>
          <w:sz w:val="24"/>
          <w:szCs w:val="24"/>
        </w:rPr>
        <w:t>前</w:t>
      </w:r>
      <w:r>
        <w:rPr>
          <w:rFonts w:hint="eastAsia"/>
          <w:sz w:val="24"/>
          <w:szCs w:val="24"/>
        </w:rPr>
        <w:t>7</w:t>
      </w:r>
      <w:r>
        <w:rPr>
          <w:rFonts w:hint="eastAsia"/>
          <w:sz w:val="24"/>
          <w:szCs w:val="24"/>
        </w:rPr>
        <w:t>天内身体出现发热、干咳、乏力、嗅味觉减退、鼻塞、流涕、咽痛、结膜炎、肌痛和腹泻等症状的考生，排除新冠后，须考前</w:t>
      </w:r>
      <w:r>
        <w:rPr>
          <w:rFonts w:hint="eastAsia"/>
          <w:sz w:val="24"/>
          <w:szCs w:val="24"/>
        </w:rPr>
        <w:t>3</w:t>
      </w:r>
      <w:r>
        <w:rPr>
          <w:rFonts w:hint="eastAsia"/>
          <w:sz w:val="24"/>
          <w:szCs w:val="24"/>
        </w:rPr>
        <w:t>天（即</w:t>
      </w:r>
      <w:r>
        <w:rPr>
          <w:rFonts w:hint="eastAsia"/>
          <w:sz w:val="24"/>
          <w:szCs w:val="24"/>
        </w:rPr>
        <w:t>9</w:t>
      </w:r>
      <w:r>
        <w:rPr>
          <w:rFonts w:hint="eastAsia"/>
          <w:sz w:val="24"/>
          <w:szCs w:val="24"/>
        </w:rPr>
        <w:t>月</w:t>
      </w:r>
      <w:r>
        <w:rPr>
          <w:rFonts w:hint="eastAsia"/>
          <w:sz w:val="24"/>
          <w:szCs w:val="24"/>
        </w:rPr>
        <w:t>20</w:t>
      </w:r>
      <w:r>
        <w:rPr>
          <w:rFonts w:hint="eastAsia"/>
          <w:sz w:val="24"/>
          <w:szCs w:val="24"/>
        </w:rPr>
        <w:t>日）抵达学校所在地盐城市区，</w:t>
      </w:r>
      <w:r>
        <w:rPr>
          <w:rFonts w:hint="eastAsia"/>
          <w:b/>
          <w:bCs/>
          <w:sz w:val="24"/>
          <w:szCs w:val="24"/>
        </w:rPr>
        <w:t>抵盐后在盐城市区完成</w:t>
      </w:r>
      <w:r>
        <w:rPr>
          <w:rFonts w:hint="eastAsia"/>
          <w:b/>
          <w:bCs/>
          <w:sz w:val="24"/>
          <w:szCs w:val="24"/>
        </w:rPr>
        <w:t>3</w:t>
      </w:r>
      <w:r>
        <w:rPr>
          <w:rFonts w:hint="eastAsia"/>
          <w:b/>
          <w:bCs/>
          <w:sz w:val="24"/>
          <w:szCs w:val="24"/>
        </w:rPr>
        <w:t>天</w:t>
      </w:r>
      <w:r>
        <w:rPr>
          <w:rFonts w:hint="eastAsia"/>
          <w:b/>
          <w:bCs/>
          <w:sz w:val="24"/>
          <w:szCs w:val="24"/>
        </w:rPr>
        <w:t>2</w:t>
      </w:r>
      <w:r>
        <w:rPr>
          <w:rFonts w:hint="eastAsia"/>
          <w:b/>
          <w:bCs/>
          <w:sz w:val="24"/>
          <w:szCs w:val="24"/>
        </w:rPr>
        <w:t>次核酸检测（即</w:t>
      </w:r>
      <w:r>
        <w:rPr>
          <w:rFonts w:hint="eastAsia"/>
          <w:b/>
          <w:bCs/>
          <w:sz w:val="24"/>
          <w:szCs w:val="24"/>
        </w:rPr>
        <w:t>9</w:t>
      </w:r>
      <w:r>
        <w:rPr>
          <w:rFonts w:hint="eastAsia"/>
          <w:b/>
          <w:bCs/>
          <w:sz w:val="24"/>
          <w:szCs w:val="24"/>
        </w:rPr>
        <w:t>月</w:t>
      </w:r>
      <w:r>
        <w:rPr>
          <w:rFonts w:hint="eastAsia"/>
          <w:b/>
          <w:bCs/>
          <w:sz w:val="24"/>
          <w:szCs w:val="24"/>
        </w:rPr>
        <w:t>20</w:t>
      </w:r>
      <w:r>
        <w:rPr>
          <w:rFonts w:hint="eastAsia"/>
          <w:b/>
          <w:bCs/>
          <w:sz w:val="24"/>
          <w:szCs w:val="24"/>
        </w:rPr>
        <w:t>日和</w:t>
      </w:r>
      <w:r>
        <w:rPr>
          <w:rFonts w:hint="eastAsia"/>
          <w:b/>
          <w:bCs/>
          <w:sz w:val="24"/>
          <w:szCs w:val="24"/>
        </w:rPr>
        <w:t>9</w:t>
      </w:r>
      <w:r>
        <w:rPr>
          <w:rFonts w:hint="eastAsia"/>
          <w:b/>
          <w:bCs/>
          <w:sz w:val="24"/>
          <w:szCs w:val="24"/>
        </w:rPr>
        <w:t>月</w:t>
      </w:r>
      <w:r>
        <w:rPr>
          <w:rFonts w:hint="eastAsia"/>
          <w:b/>
          <w:bCs/>
          <w:sz w:val="24"/>
          <w:szCs w:val="24"/>
        </w:rPr>
        <w:t>22</w:t>
      </w:r>
      <w:r>
        <w:rPr>
          <w:rFonts w:hint="eastAsia"/>
          <w:b/>
          <w:bCs/>
          <w:sz w:val="24"/>
          <w:szCs w:val="24"/>
        </w:rPr>
        <w:t>日），持这</w:t>
      </w:r>
      <w:r>
        <w:rPr>
          <w:rFonts w:hint="eastAsia"/>
          <w:b/>
          <w:bCs/>
          <w:sz w:val="24"/>
          <w:szCs w:val="24"/>
        </w:rPr>
        <w:t>2</w:t>
      </w:r>
      <w:r>
        <w:rPr>
          <w:rFonts w:hint="eastAsia"/>
          <w:b/>
          <w:bCs/>
          <w:sz w:val="24"/>
          <w:szCs w:val="24"/>
        </w:rPr>
        <w:t>次核酸检测阴性证明、扫学校场所码，经门卫核验身份（健康码、行程码、核酸检测阴性证明）及测温（体温</w:t>
      </w:r>
      <w:r>
        <w:rPr>
          <w:rFonts w:hint="eastAsia"/>
          <w:sz w:val="24"/>
          <w:szCs w:val="24"/>
        </w:rPr>
        <w:t>＜</w:t>
      </w:r>
      <w:r>
        <w:rPr>
          <w:rFonts w:hint="eastAsia"/>
          <w:sz w:val="24"/>
          <w:szCs w:val="24"/>
        </w:rPr>
        <w:t>37.3</w:t>
      </w:r>
      <w:r>
        <w:rPr>
          <w:rFonts w:hint="eastAsia"/>
          <w:sz w:val="24"/>
          <w:szCs w:val="24"/>
        </w:rPr>
        <w:t>℃</w:t>
      </w:r>
      <w:r>
        <w:rPr>
          <w:rFonts w:hint="eastAsia"/>
          <w:b/>
          <w:bCs/>
          <w:sz w:val="24"/>
          <w:szCs w:val="24"/>
        </w:rPr>
        <w:t>）无异常后方可进校参加考试。</w:t>
      </w:r>
    </w:p>
    <w:p w:rsidR="001F58F8" w:rsidRDefault="001F58F8" w:rsidP="001F58F8">
      <w:pPr>
        <w:spacing w:line="360" w:lineRule="auto"/>
        <w:ind w:firstLineChars="200" w:firstLine="480"/>
        <w:rPr>
          <w:b/>
          <w:bCs/>
          <w:sz w:val="24"/>
          <w:szCs w:val="24"/>
        </w:rPr>
      </w:pPr>
      <w:r>
        <w:rPr>
          <w:rFonts w:hint="eastAsia"/>
          <w:sz w:val="24"/>
          <w:szCs w:val="24"/>
        </w:rPr>
        <w:t>2.</w:t>
      </w:r>
      <w:r>
        <w:rPr>
          <w:rFonts w:hint="eastAsia"/>
          <w:b/>
          <w:bCs/>
          <w:sz w:val="24"/>
          <w:szCs w:val="24"/>
        </w:rPr>
        <w:t>考前</w:t>
      </w:r>
      <w:r>
        <w:rPr>
          <w:rFonts w:hint="eastAsia"/>
          <w:b/>
          <w:bCs/>
          <w:sz w:val="24"/>
          <w:szCs w:val="24"/>
        </w:rPr>
        <w:t>7</w:t>
      </w:r>
      <w:r>
        <w:rPr>
          <w:rFonts w:hint="eastAsia"/>
          <w:b/>
          <w:bCs/>
          <w:sz w:val="24"/>
          <w:szCs w:val="24"/>
        </w:rPr>
        <w:t>天内有外省或有江苏省内中高风险区所在县（市、区）的低风险地区旅居史的考生，须考前</w:t>
      </w:r>
      <w:r>
        <w:rPr>
          <w:rFonts w:hint="eastAsia"/>
          <w:b/>
          <w:bCs/>
          <w:sz w:val="24"/>
          <w:szCs w:val="24"/>
        </w:rPr>
        <w:t>3</w:t>
      </w:r>
      <w:r>
        <w:rPr>
          <w:rFonts w:hint="eastAsia"/>
          <w:b/>
          <w:bCs/>
          <w:sz w:val="24"/>
          <w:szCs w:val="24"/>
        </w:rPr>
        <w:t>天（即</w:t>
      </w:r>
      <w:r>
        <w:rPr>
          <w:rFonts w:hint="eastAsia"/>
          <w:b/>
          <w:bCs/>
          <w:sz w:val="24"/>
          <w:szCs w:val="24"/>
        </w:rPr>
        <w:t>9</w:t>
      </w:r>
      <w:r>
        <w:rPr>
          <w:rFonts w:hint="eastAsia"/>
          <w:b/>
          <w:bCs/>
          <w:sz w:val="24"/>
          <w:szCs w:val="24"/>
        </w:rPr>
        <w:t>月</w:t>
      </w:r>
      <w:r>
        <w:rPr>
          <w:rFonts w:hint="eastAsia"/>
          <w:b/>
          <w:bCs/>
          <w:sz w:val="24"/>
          <w:szCs w:val="24"/>
        </w:rPr>
        <w:t>20</w:t>
      </w:r>
      <w:r>
        <w:rPr>
          <w:rFonts w:hint="eastAsia"/>
          <w:b/>
          <w:bCs/>
          <w:sz w:val="24"/>
          <w:szCs w:val="24"/>
        </w:rPr>
        <w:t>日）抵达学校所在地盐城市区，抵盐后在盐城市区完成</w:t>
      </w:r>
      <w:r>
        <w:rPr>
          <w:rFonts w:hint="eastAsia"/>
          <w:b/>
          <w:bCs/>
          <w:sz w:val="24"/>
          <w:szCs w:val="24"/>
        </w:rPr>
        <w:t>3</w:t>
      </w:r>
      <w:r>
        <w:rPr>
          <w:rFonts w:hint="eastAsia"/>
          <w:b/>
          <w:bCs/>
          <w:sz w:val="24"/>
          <w:szCs w:val="24"/>
        </w:rPr>
        <w:t>天</w:t>
      </w:r>
      <w:r>
        <w:rPr>
          <w:rFonts w:hint="eastAsia"/>
          <w:b/>
          <w:bCs/>
          <w:sz w:val="24"/>
          <w:szCs w:val="24"/>
        </w:rPr>
        <w:t>2</w:t>
      </w:r>
      <w:r>
        <w:rPr>
          <w:rFonts w:hint="eastAsia"/>
          <w:b/>
          <w:bCs/>
          <w:sz w:val="24"/>
          <w:szCs w:val="24"/>
        </w:rPr>
        <w:t>次核酸检测（即</w:t>
      </w:r>
      <w:r>
        <w:rPr>
          <w:rFonts w:hint="eastAsia"/>
          <w:b/>
          <w:bCs/>
          <w:sz w:val="24"/>
          <w:szCs w:val="24"/>
        </w:rPr>
        <w:t>9</w:t>
      </w:r>
      <w:r>
        <w:rPr>
          <w:rFonts w:hint="eastAsia"/>
          <w:b/>
          <w:bCs/>
          <w:sz w:val="24"/>
          <w:szCs w:val="24"/>
        </w:rPr>
        <w:t>月</w:t>
      </w:r>
      <w:r>
        <w:rPr>
          <w:rFonts w:hint="eastAsia"/>
          <w:b/>
          <w:bCs/>
          <w:sz w:val="24"/>
          <w:szCs w:val="24"/>
        </w:rPr>
        <w:t>20</w:t>
      </w:r>
      <w:r>
        <w:rPr>
          <w:rFonts w:hint="eastAsia"/>
          <w:b/>
          <w:bCs/>
          <w:sz w:val="24"/>
          <w:szCs w:val="24"/>
        </w:rPr>
        <w:t>日和</w:t>
      </w:r>
      <w:r>
        <w:rPr>
          <w:rFonts w:hint="eastAsia"/>
          <w:b/>
          <w:bCs/>
          <w:sz w:val="24"/>
          <w:szCs w:val="24"/>
        </w:rPr>
        <w:t>9</w:t>
      </w:r>
      <w:r>
        <w:rPr>
          <w:rFonts w:hint="eastAsia"/>
          <w:b/>
          <w:bCs/>
          <w:sz w:val="24"/>
          <w:szCs w:val="24"/>
        </w:rPr>
        <w:t>月</w:t>
      </w:r>
      <w:r>
        <w:rPr>
          <w:rFonts w:hint="eastAsia"/>
          <w:b/>
          <w:bCs/>
          <w:sz w:val="24"/>
          <w:szCs w:val="24"/>
        </w:rPr>
        <w:t>22</w:t>
      </w:r>
      <w:r>
        <w:rPr>
          <w:rFonts w:hint="eastAsia"/>
          <w:b/>
          <w:bCs/>
          <w:sz w:val="24"/>
          <w:szCs w:val="24"/>
        </w:rPr>
        <w:t>日），持这</w:t>
      </w:r>
      <w:r>
        <w:rPr>
          <w:rFonts w:hint="eastAsia"/>
          <w:b/>
          <w:bCs/>
          <w:sz w:val="24"/>
          <w:szCs w:val="24"/>
        </w:rPr>
        <w:t>2</w:t>
      </w:r>
      <w:r>
        <w:rPr>
          <w:rFonts w:hint="eastAsia"/>
          <w:b/>
          <w:bCs/>
          <w:sz w:val="24"/>
          <w:szCs w:val="24"/>
        </w:rPr>
        <w:t>次核酸检测阴性证明、扫学校场所码，经门卫核验身份（健康码、行程码、核酸检测阴性证明）及测温（体温</w:t>
      </w:r>
      <w:r>
        <w:rPr>
          <w:rFonts w:hint="eastAsia"/>
          <w:sz w:val="24"/>
          <w:szCs w:val="24"/>
        </w:rPr>
        <w:t>＜</w:t>
      </w:r>
      <w:r>
        <w:rPr>
          <w:rFonts w:hint="eastAsia"/>
          <w:sz w:val="24"/>
          <w:szCs w:val="24"/>
        </w:rPr>
        <w:t>37.3</w:t>
      </w:r>
      <w:r>
        <w:rPr>
          <w:rFonts w:hint="eastAsia"/>
          <w:sz w:val="24"/>
          <w:szCs w:val="24"/>
        </w:rPr>
        <w:t>℃</w:t>
      </w:r>
      <w:r>
        <w:rPr>
          <w:rFonts w:hint="eastAsia"/>
          <w:b/>
          <w:bCs/>
          <w:sz w:val="24"/>
          <w:szCs w:val="24"/>
        </w:rPr>
        <w:t>）无异常后方可进校参加考试。</w:t>
      </w:r>
    </w:p>
    <w:p w:rsidR="001F58F8" w:rsidRDefault="001F58F8" w:rsidP="001F58F8">
      <w:pPr>
        <w:spacing w:line="360" w:lineRule="auto"/>
        <w:ind w:firstLineChars="200" w:firstLine="482"/>
        <w:rPr>
          <w:sz w:val="24"/>
          <w:szCs w:val="24"/>
        </w:rPr>
      </w:pPr>
      <w:r>
        <w:rPr>
          <w:rFonts w:hint="eastAsia"/>
          <w:b/>
          <w:bCs/>
          <w:sz w:val="24"/>
          <w:szCs w:val="24"/>
        </w:rPr>
        <w:t>3.</w:t>
      </w:r>
      <w:r>
        <w:rPr>
          <w:rFonts w:hint="eastAsia"/>
          <w:b/>
          <w:bCs/>
          <w:sz w:val="24"/>
          <w:szCs w:val="24"/>
        </w:rPr>
        <w:t>考前</w:t>
      </w:r>
      <w:r>
        <w:rPr>
          <w:rFonts w:hint="eastAsia"/>
          <w:b/>
          <w:bCs/>
          <w:sz w:val="24"/>
          <w:szCs w:val="24"/>
        </w:rPr>
        <w:t>7</w:t>
      </w:r>
      <w:r>
        <w:rPr>
          <w:rFonts w:hint="eastAsia"/>
          <w:b/>
          <w:bCs/>
          <w:sz w:val="24"/>
          <w:szCs w:val="24"/>
        </w:rPr>
        <w:t>天内有海南、西藏、新疆、青海等低风险地区旅居史的，须考前</w:t>
      </w:r>
      <w:r>
        <w:rPr>
          <w:rFonts w:hint="eastAsia"/>
          <w:b/>
          <w:bCs/>
          <w:sz w:val="24"/>
          <w:szCs w:val="24"/>
        </w:rPr>
        <w:t>7</w:t>
      </w:r>
      <w:r>
        <w:rPr>
          <w:rFonts w:hint="eastAsia"/>
          <w:b/>
          <w:bCs/>
          <w:sz w:val="24"/>
          <w:szCs w:val="24"/>
        </w:rPr>
        <w:t>天（即</w:t>
      </w:r>
      <w:r>
        <w:rPr>
          <w:rFonts w:hint="eastAsia"/>
          <w:b/>
          <w:bCs/>
          <w:sz w:val="24"/>
          <w:szCs w:val="24"/>
        </w:rPr>
        <w:t>9</w:t>
      </w:r>
      <w:r>
        <w:rPr>
          <w:rFonts w:hint="eastAsia"/>
          <w:b/>
          <w:bCs/>
          <w:sz w:val="24"/>
          <w:szCs w:val="24"/>
        </w:rPr>
        <w:t>月</w:t>
      </w:r>
      <w:r>
        <w:rPr>
          <w:rFonts w:hint="eastAsia"/>
          <w:b/>
          <w:bCs/>
          <w:sz w:val="24"/>
          <w:szCs w:val="24"/>
        </w:rPr>
        <w:t>16</w:t>
      </w:r>
      <w:r>
        <w:rPr>
          <w:rFonts w:hint="eastAsia"/>
          <w:b/>
          <w:bCs/>
          <w:sz w:val="24"/>
          <w:szCs w:val="24"/>
        </w:rPr>
        <w:t>日）抵达学校所在地盐城市区，抵盐抵盐后在盐城市区完成</w:t>
      </w:r>
      <w:r>
        <w:rPr>
          <w:rFonts w:hint="eastAsia"/>
          <w:b/>
          <w:bCs/>
          <w:sz w:val="24"/>
          <w:szCs w:val="24"/>
        </w:rPr>
        <w:t>7</w:t>
      </w:r>
      <w:r>
        <w:rPr>
          <w:rFonts w:hint="eastAsia"/>
          <w:b/>
          <w:bCs/>
          <w:sz w:val="24"/>
          <w:szCs w:val="24"/>
        </w:rPr>
        <w:t>天</w:t>
      </w:r>
      <w:r>
        <w:rPr>
          <w:rFonts w:hint="eastAsia"/>
          <w:b/>
          <w:bCs/>
          <w:sz w:val="24"/>
          <w:szCs w:val="24"/>
        </w:rPr>
        <w:t>5</w:t>
      </w:r>
      <w:r>
        <w:rPr>
          <w:rFonts w:hint="eastAsia"/>
          <w:b/>
          <w:bCs/>
          <w:sz w:val="24"/>
          <w:szCs w:val="24"/>
        </w:rPr>
        <w:t>次（</w:t>
      </w:r>
      <w:r>
        <w:rPr>
          <w:rFonts w:hint="eastAsia"/>
          <w:b/>
          <w:bCs/>
          <w:sz w:val="24"/>
          <w:szCs w:val="24"/>
        </w:rPr>
        <w:t>9</w:t>
      </w:r>
      <w:r>
        <w:rPr>
          <w:rFonts w:hint="eastAsia"/>
          <w:b/>
          <w:bCs/>
          <w:sz w:val="24"/>
          <w:szCs w:val="24"/>
        </w:rPr>
        <w:t>月</w:t>
      </w:r>
      <w:r>
        <w:rPr>
          <w:rFonts w:hint="eastAsia"/>
          <w:b/>
          <w:bCs/>
          <w:sz w:val="24"/>
          <w:szCs w:val="24"/>
        </w:rPr>
        <w:t>16</w:t>
      </w:r>
      <w:r>
        <w:rPr>
          <w:rFonts w:hint="eastAsia"/>
          <w:b/>
          <w:bCs/>
          <w:sz w:val="24"/>
          <w:szCs w:val="24"/>
        </w:rPr>
        <w:t>日、</w:t>
      </w:r>
      <w:r>
        <w:rPr>
          <w:rFonts w:hint="eastAsia"/>
          <w:b/>
          <w:bCs/>
          <w:sz w:val="24"/>
          <w:szCs w:val="24"/>
        </w:rPr>
        <w:t>17</w:t>
      </w:r>
      <w:r>
        <w:rPr>
          <w:rFonts w:hint="eastAsia"/>
          <w:b/>
          <w:bCs/>
          <w:sz w:val="24"/>
          <w:szCs w:val="24"/>
        </w:rPr>
        <w:t>日、</w:t>
      </w:r>
      <w:r>
        <w:rPr>
          <w:rFonts w:hint="eastAsia"/>
          <w:b/>
          <w:bCs/>
          <w:sz w:val="24"/>
          <w:szCs w:val="24"/>
        </w:rPr>
        <w:t>18</w:t>
      </w:r>
      <w:r>
        <w:rPr>
          <w:rFonts w:hint="eastAsia"/>
          <w:b/>
          <w:bCs/>
          <w:sz w:val="24"/>
          <w:szCs w:val="24"/>
        </w:rPr>
        <w:t>日、</w:t>
      </w:r>
      <w:r>
        <w:rPr>
          <w:rFonts w:hint="eastAsia"/>
          <w:b/>
          <w:bCs/>
          <w:sz w:val="24"/>
          <w:szCs w:val="24"/>
        </w:rPr>
        <w:t>20</w:t>
      </w:r>
      <w:r>
        <w:rPr>
          <w:rFonts w:hint="eastAsia"/>
          <w:b/>
          <w:bCs/>
          <w:sz w:val="24"/>
          <w:szCs w:val="24"/>
        </w:rPr>
        <w:t>日、</w:t>
      </w:r>
      <w:r>
        <w:rPr>
          <w:rFonts w:hint="eastAsia"/>
          <w:b/>
          <w:bCs/>
          <w:sz w:val="24"/>
          <w:szCs w:val="24"/>
        </w:rPr>
        <w:t>22</w:t>
      </w:r>
      <w:r>
        <w:rPr>
          <w:rFonts w:hint="eastAsia"/>
          <w:b/>
          <w:bCs/>
          <w:sz w:val="24"/>
          <w:szCs w:val="24"/>
        </w:rPr>
        <w:t>日各进行</w:t>
      </w:r>
      <w:r>
        <w:rPr>
          <w:rFonts w:hint="eastAsia"/>
          <w:b/>
          <w:bCs/>
          <w:sz w:val="24"/>
          <w:szCs w:val="24"/>
        </w:rPr>
        <w:t>1</w:t>
      </w:r>
      <w:r>
        <w:rPr>
          <w:rFonts w:hint="eastAsia"/>
          <w:b/>
          <w:bCs/>
          <w:sz w:val="24"/>
          <w:szCs w:val="24"/>
        </w:rPr>
        <w:t>次核酸检测）核酸检测，持这</w:t>
      </w:r>
      <w:r>
        <w:rPr>
          <w:rFonts w:hint="eastAsia"/>
          <w:b/>
          <w:bCs/>
          <w:sz w:val="24"/>
          <w:szCs w:val="24"/>
        </w:rPr>
        <w:t>5</w:t>
      </w:r>
      <w:r>
        <w:rPr>
          <w:rFonts w:hint="eastAsia"/>
          <w:b/>
          <w:bCs/>
          <w:sz w:val="24"/>
          <w:szCs w:val="24"/>
        </w:rPr>
        <w:t>次核酸检测阴性证明、扫学校场所码，经门卫核验身份（健康码、行程码、核酸检测阴性证明）及测温（体温</w:t>
      </w:r>
      <w:r>
        <w:rPr>
          <w:rFonts w:hint="eastAsia"/>
          <w:sz w:val="24"/>
          <w:szCs w:val="24"/>
        </w:rPr>
        <w:t>＜</w:t>
      </w:r>
      <w:r>
        <w:rPr>
          <w:rFonts w:hint="eastAsia"/>
          <w:sz w:val="24"/>
          <w:szCs w:val="24"/>
        </w:rPr>
        <w:t>37.3</w:t>
      </w:r>
      <w:r>
        <w:rPr>
          <w:rFonts w:hint="eastAsia"/>
          <w:sz w:val="24"/>
          <w:szCs w:val="24"/>
        </w:rPr>
        <w:t>℃</w:t>
      </w:r>
      <w:r>
        <w:rPr>
          <w:rFonts w:hint="eastAsia"/>
          <w:b/>
          <w:bCs/>
          <w:sz w:val="24"/>
          <w:szCs w:val="24"/>
        </w:rPr>
        <w:t>）无异常后方可进校参加考试。</w:t>
      </w:r>
    </w:p>
    <w:p w:rsidR="001F58F8" w:rsidRDefault="001F58F8" w:rsidP="001F58F8">
      <w:pPr>
        <w:spacing w:line="360" w:lineRule="auto"/>
        <w:ind w:firstLineChars="200" w:firstLine="480"/>
        <w:rPr>
          <w:b/>
          <w:bCs/>
          <w:sz w:val="24"/>
          <w:szCs w:val="24"/>
        </w:rPr>
      </w:pPr>
      <w:r>
        <w:rPr>
          <w:rFonts w:hint="eastAsia"/>
          <w:sz w:val="24"/>
          <w:szCs w:val="24"/>
        </w:rPr>
        <w:lastRenderedPageBreak/>
        <w:t>4.</w:t>
      </w:r>
      <w:r>
        <w:rPr>
          <w:rFonts w:hint="eastAsia"/>
          <w:sz w:val="24"/>
          <w:szCs w:val="24"/>
        </w:rPr>
        <w:t>我省设区市</w:t>
      </w:r>
      <w:r>
        <w:rPr>
          <w:rFonts w:hint="eastAsia"/>
          <w:sz w:val="24"/>
          <w:szCs w:val="24"/>
        </w:rPr>
        <w:t>7</w:t>
      </w:r>
      <w:r>
        <w:rPr>
          <w:rFonts w:hint="eastAsia"/>
          <w:sz w:val="24"/>
          <w:szCs w:val="24"/>
        </w:rPr>
        <w:t>天内全境无疫情的考生，须</w:t>
      </w:r>
      <w:r>
        <w:rPr>
          <w:rFonts w:hint="eastAsia"/>
          <w:b/>
          <w:bCs/>
          <w:sz w:val="24"/>
          <w:szCs w:val="24"/>
        </w:rPr>
        <w:t>持</w:t>
      </w:r>
      <w:r>
        <w:rPr>
          <w:rFonts w:hint="eastAsia"/>
          <w:b/>
          <w:bCs/>
          <w:sz w:val="24"/>
          <w:szCs w:val="24"/>
        </w:rPr>
        <w:t>48</w:t>
      </w:r>
      <w:r>
        <w:rPr>
          <w:rFonts w:hint="eastAsia"/>
          <w:b/>
          <w:bCs/>
          <w:sz w:val="24"/>
          <w:szCs w:val="24"/>
        </w:rPr>
        <w:t>小时核酸检测阴性证明、扫学校场所码，经门卫核验身份（健康码、行程码、核酸检测阴性证明）及测温（体温</w:t>
      </w:r>
      <w:r>
        <w:rPr>
          <w:rFonts w:hint="eastAsia"/>
          <w:sz w:val="24"/>
          <w:szCs w:val="24"/>
        </w:rPr>
        <w:t>＜</w:t>
      </w:r>
      <w:r>
        <w:rPr>
          <w:rFonts w:hint="eastAsia"/>
          <w:sz w:val="24"/>
          <w:szCs w:val="24"/>
        </w:rPr>
        <w:t>37.3</w:t>
      </w:r>
      <w:r>
        <w:rPr>
          <w:rFonts w:hint="eastAsia"/>
          <w:sz w:val="24"/>
          <w:szCs w:val="24"/>
        </w:rPr>
        <w:t>℃</w:t>
      </w:r>
      <w:r>
        <w:rPr>
          <w:rFonts w:hint="eastAsia"/>
          <w:b/>
          <w:bCs/>
          <w:sz w:val="24"/>
          <w:szCs w:val="24"/>
        </w:rPr>
        <w:t>）无异常后方可进校参加考试。</w:t>
      </w:r>
    </w:p>
    <w:p w:rsidR="001F58F8" w:rsidRDefault="001F58F8" w:rsidP="001F58F8">
      <w:pPr>
        <w:spacing w:line="360" w:lineRule="auto"/>
        <w:ind w:firstLineChars="200" w:firstLine="480"/>
        <w:rPr>
          <w:sz w:val="24"/>
          <w:szCs w:val="24"/>
        </w:rPr>
      </w:pPr>
      <w:r>
        <w:rPr>
          <w:rFonts w:hint="eastAsia"/>
          <w:sz w:val="24"/>
          <w:szCs w:val="24"/>
        </w:rPr>
        <w:t>二、有下列情形之一的考生不得参加考试，且应主动向报考的招聘主管部门或招聘单位报告并配合疫情防控有关安排：</w:t>
      </w:r>
    </w:p>
    <w:p w:rsidR="001F58F8" w:rsidRDefault="001F58F8" w:rsidP="001F58F8">
      <w:pPr>
        <w:spacing w:line="360" w:lineRule="auto"/>
        <w:ind w:firstLineChars="200" w:firstLine="480"/>
        <w:rPr>
          <w:sz w:val="24"/>
          <w:szCs w:val="24"/>
        </w:rPr>
      </w:pPr>
      <w:r>
        <w:rPr>
          <w:rFonts w:hint="eastAsia"/>
          <w:sz w:val="24"/>
          <w:szCs w:val="24"/>
        </w:rPr>
        <w:t>1</w:t>
      </w:r>
      <w:r>
        <w:rPr>
          <w:rFonts w:hint="eastAsia"/>
          <w:sz w:val="24"/>
          <w:szCs w:val="24"/>
        </w:rPr>
        <w:t>．不能现场出示本人当日“健康码”绿码、行程卡绿卡或核酸检测阴性证明的；</w:t>
      </w:r>
    </w:p>
    <w:p w:rsidR="001F58F8" w:rsidRDefault="001F58F8" w:rsidP="001F58F8">
      <w:pPr>
        <w:spacing w:line="360" w:lineRule="auto"/>
        <w:ind w:firstLineChars="200" w:firstLine="480"/>
        <w:rPr>
          <w:sz w:val="24"/>
          <w:szCs w:val="24"/>
        </w:rPr>
      </w:pPr>
      <w:r>
        <w:rPr>
          <w:rFonts w:hint="eastAsia"/>
          <w:sz w:val="24"/>
          <w:szCs w:val="24"/>
        </w:rPr>
        <w:t>2</w:t>
      </w:r>
      <w:r>
        <w:rPr>
          <w:rFonts w:hint="eastAsia"/>
          <w:sz w:val="24"/>
          <w:szCs w:val="24"/>
        </w:rPr>
        <w:t>．仍在隔离期的新冠病毒肺炎确诊病例、疑似病例、无症状感染者及密切接触者、次密切接触者，未完全按考试所在设区市疫情防控要求落实抵达后健康监测、核酸检测等防控措施的，以及其他因疫情相关原因被旅居地或考试所在地管控不能到场的；</w:t>
      </w:r>
    </w:p>
    <w:p w:rsidR="001F58F8" w:rsidRDefault="001F58F8" w:rsidP="001F58F8">
      <w:pPr>
        <w:spacing w:line="360" w:lineRule="auto"/>
        <w:ind w:firstLineChars="200" w:firstLine="480"/>
        <w:rPr>
          <w:sz w:val="24"/>
          <w:szCs w:val="24"/>
        </w:rPr>
      </w:pPr>
      <w:r>
        <w:rPr>
          <w:rFonts w:hint="eastAsia"/>
          <w:sz w:val="24"/>
          <w:szCs w:val="24"/>
        </w:rPr>
        <w:t>3</w:t>
      </w:r>
      <w:r>
        <w:rPr>
          <w:rFonts w:hint="eastAsia"/>
          <w:sz w:val="24"/>
          <w:szCs w:val="24"/>
        </w:rPr>
        <w:t>．</w:t>
      </w:r>
      <w:r>
        <w:rPr>
          <w:rFonts w:hint="eastAsia"/>
          <w:sz w:val="24"/>
          <w:szCs w:val="24"/>
        </w:rPr>
        <w:t>10</w:t>
      </w:r>
      <w:r>
        <w:rPr>
          <w:rFonts w:hint="eastAsia"/>
          <w:sz w:val="24"/>
          <w:szCs w:val="24"/>
        </w:rPr>
        <w:t>天内有国（境）外、国内中高风险地区或社会面本土疫情所在县旅居史的考生，自入境或离开中高风险地区、社会面本土疫情所在县之日起算，未满规定隔离期及居家观察期的；或虽已满隔离期及居家观察期，但不能全部提供隔离期满证明及居家观察期中和期满日</w:t>
      </w:r>
      <w:r>
        <w:rPr>
          <w:rFonts w:hint="eastAsia"/>
          <w:sz w:val="24"/>
          <w:szCs w:val="24"/>
        </w:rPr>
        <w:t>2</w:t>
      </w:r>
      <w:r>
        <w:rPr>
          <w:rFonts w:hint="eastAsia"/>
          <w:sz w:val="24"/>
          <w:szCs w:val="24"/>
        </w:rPr>
        <w:t>次核酸检测阴性证明的。</w:t>
      </w:r>
    </w:p>
    <w:p w:rsidR="001F58F8" w:rsidRDefault="001F58F8" w:rsidP="001F58F8">
      <w:pPr>
        <w:spacing w:line="360" w:lineRule="auto"/>
        <w:ind w:firstLineChars="200" w:firstLine="480"/>
        <w:jc w:val="left"/>
        <w:rPr>
          <w:sz w:val="24"/>
          <w:szCs w:val="24"/>
        </w:rPr>
      </w:pPr>
      <w:r>
        <w:rPr>
          <w:rFonts w:hint="eastAsia"/>
          <w:sz w:val="24"/>
          <w:szCs w:val="24"/>
        </w:rPr>
        <w:t>4.</w:t>
      </w:r>
      <w:r>
        <w:rPr>
          <w:sz w:val="24"/>
          <w:szCs w:val="24"/>
        </w:rPr>
        <w:t>来盐（校）</w:t>
      </w:r>
      <w:r>
        <w:rPr>
          <w:rFonts w:hint="eastAsia"/>
          <w:sz w:val="24"/>
          <w:szCs w:val="24"/>
        </w:rPr>
        <w:t>前</w:t>
      </w:r>
      <w:r>
        <w:rPr>
          <w:rFonts w:hint="eastAsia"/>
          <w:sz w:val="24"/>
          <w:szCs w:val="24"/>
        </w:rPr>
        <w:t>10</w:t>
      </w:r>
      <w:r>
        <w:rPr>
          <w:rFonts w:hint="eastAsia"/>
          <w:sz w:val="24"/>
          <w:szCs w:val="24"/>
        </w:rPr>
        <w:t>天内有新冠肺炎确诊病例、疑似病例、无症状感染者及密切接触者接触史考生。</w:t>
      </w:r>
    </w:p>
    <w:p w:rsidR="001F58F8" w:rsidRDefault="001F58F8" w:rsidP="001F58F8">
      <w:pPr>
        <w:spacing w:line="360" w:lineRule="auto"/>
        <w:ind w:firstLineChars="200" w:firstLine="480"/>
        <w:rPr>
          <w:sz w:val="24"/>
          <w:szCs w:val="24"/>
        </w:rPr>
      </w:pPr>
      <w:r>
        <w:rPr>
          <w:rFonts w:hint="eastAsia"/>
          <w:sz w:val="24"/>
          <w:szCs w:val="24"/>
        </w:rPr>
        <w:t>三、考试过程中，考生出现发热、干咳、乏力、嗅味觉减退、鼻塞、流涕、咽痛、结膜炎、肌痛和腹泻等症状的考生，应主动向考务工作人员报告，经复查确有症状的，应配合转移到临时隔离考场参加考试，考试结束后须服从疫情防控相关安排。</w:t>
      </w:r>
      <w:bookmarkStart w:id="0" w:name="_GoBack"/>
      <w:bookmarkEnd w:id="0"/>
    </w:p>
    <w:p w:rsidR="001F58F8" w:rsidRDefault="001F58F8" w:rsidP="001F58F8">
      <w:pPr>
        <w:spacing w:line="360" w:lineRule="auto"/>
        <w:ind w:firstLineChars="200" w:firstLine="480"/>
        <w:rPr>
          <w:sz w:val="24"/>
          <w:szCs w:val="24"/>
        </w:rPr>
      </w:pPr>
      <w:r>
        <w:rPr>
          <w:rFonts w:hint="eastAsia"/>
          <w:sz w:val="24"/>
          <w:szCs w:val="24"/>
        </w:rPr>
        <w:t>四、考生应如实申报相关信息，如有隐瞒或谎报旅居史、接触史、健康状况等疫情防控信息，或不配合工作人员进行防疫检测、排查、隔离、送诊等情形的，将被取消考试资格；情节恶劣或造成严重后果的，在被取消考试资格的同时记入诚信档案；构成违法的，将依法追究法律责任。</w:t>
      </w:r>
    </w:p>
    <w:p w:rsidR="001F58F8" w:rsidRDefault="001F58F8" w:rsidP="001F58F8">
      <w:pPr>
        <w:spacing w:line="360" w:lineRule="auto"/>
        <w:ind w:firstLineChars="200" w:firstLine="480"/>
        <w:rPr>
          <w:sz w:val="24"/>
          <w:szCs w:val="24"/>
        </w:rPr>
      </w:pPr>
      <w:r>
        <w:rPr>
          <w:rFonts w:hint="eastAsia"/>
          <w:sz w:val="24"/>
          <w:szCs w:val="24"/>
        </w:rPr>
        <w:t>招聘单位在组织报名资格复审、考察体检等工作时，按照有关规定落实疫情防控要求，考生应当服从安排。</w:t>
      </w:r>
    </w:p>
    <w:p w:rsidR="001F58F8" w:rsidRDefault="001F58F8" w:rsidP="001F58F8">
      <w:pPr>
        <w:spacing w:line="360" w:lineRule="auto"/>
        <w:ind w:firstLineChars="200" w:firstLine="480"/>
        <w:rPr>
          <w:sz w:val="24"/>
          <w:szCs w:val="24"/>
        </w:rPr>
        <w:sectPr w:rsidR="001F58F8" w:rsidSect="001F58F8">
          <w:pgSz w:w="11906" w:h="16838"/>
          <w:pgMar w:top="1134" w:right="1797" w:bottom="1134" w:left="1797" w:header="851" w:footer="992" w:gutter="0"/>
          <w:cols w:space="425"/>
          <w:docGrid w:type="lines" w:linePitch="312"/>
        </w:sectPr>
      </w:pPr>
      <w:r>
        <w:rPr>
          <w:rFonts w:hint="eastAsia"/>
          <w:sz w:val="24"/>
          <w:szCs w:val="24"/>
        </w:rPr>
        <w:t>请考生持续关注新冠肺炎疫情动态和江苏省、盐城市疫情防控最新要求，考前如有新的调整和要求，将另行告知。</w:t>
      </w:r>
    </w:p>
    <w:p w:rsidR="001F58F8" w:rsidRDefault="001F58F8" w:rsidP="001F58F8">
      <w:pPr>
        <w:widowControl/>
        <w:shd w:val="clear" w:color="auto" w:fill="FFFFFF"/>
        <w:spacing w:line="480" w:lineRule="exact"/>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lastRenderedPageBreak/>
        <w:t>附件2</w:t>
      </w:r>
    </w:p>
    <w:p w:rsidR="001F58F8" w:rsidRDefault="001F58F8" w:rsidP="001F58F8">
      <w:pPr>
        <w:widowControl/>
        <w:shd w:val="clear" w:color="auto" w:fill="FFFFFF"/>
        <w:spacing w:line="480" w:lineRule="exact"/>
        <w:jc w:val="center"/>
        <w:rPr>
          <w:rFonts w:ascii="宋体" w:eastAsia="宋体" w:hAnsi="宋体" w:cs="宋体"/>
          <w:b/>
          <w:color w:val="333333"/>
          <w:kern w:val="0"/>
          <w:sz w:val="28"/>
          <w:szCs w:val="24"/>
        </w:rPr>
      </w:pPr>
    </w:p>
    <w:p w:rsidR="001F58F8" w:rsidRPr="001F58F8" w:rsidRDefault="001F58F8" w:rsidP="001F58F8">
      <w:pPr>
        <w:widowControl/>
        <w:shd w:val="clear" w:color="auto" w:fill="FFFFFF"/>
        <w:spacing w:line="480" w:lineRule="exact"/>
        <w:jc w:val="center"/>
        <w:rPr>
          <w:rFonts w:ascii="宋体" w:eastAsia="宋体" w:hAnsi="宋体" w:cs="宋体"/>
          <w:b/>
          <w:color w:val="000000" w:themeColor="text1"/>
          <w:kern w:val="0"/>
          <w:sz w:val="28"/>
          <w:szCs w:val="24"/>
        </w:rPr>
      </w:pPr>
      <w:r w:rsidRPr="001F58F8">
        <w:rPr>
          <w:rFonts w:ascii="宋体" w:eastAsia="宋体" w:hAnsi="宋体" w:cs="宋体" w:hint="eastAsia"/>
          <w:b/>
          <w:color w:val="000000" w:themeColor="text1"/>
          <w:kern w:val="0"/>
          <w:sz w:val="28"/>
          <w:szCs w:val="24"/>
        </w:rPr>
        <w:t>盐城工业职业技术学院</w:t>
      </w:r>
    </w:p>
    <w:p w:rsidR="001F58F8" w:rsidRPr="001F58F8" w:rsidRDefault="001F58F8" w:rsidP="001F58F8">
      <w:pPr>
        <w:widowControl/>
        <w:shd w:val="clear" w:color="auto" w:fill="FFFFFF"/>
        <w:spacing w:line="480" w:lineRule="exact"/>
        <w:jc w:val="center"/>
        <w:rPr>
          <w:rFonts w:ascii="宋体" w:eastAsia="宋体" w:hAnsi="宋体" w:cs="宋体"/>
          <w:b/>
          <w:color w:val="000000" w:themeColor="text1"/>
          <w:kern w:val="0"/>
          <w:sz w:val="28"/>
          <w:szCs w:val="24"/>
        </w:rPr>
      </w:pPr>
      <w:r w:rsidRPr="001F58F8">
        <w:rPr>
          <w:rFonts w:ascii="宋体" w:eastAsia="宋体" w:hAnsi="宋体" w:cs="宋体" w:hint="eastAsia"/>
          <w:b/>
          <w:color w:val="000000" w:themeColor="text1"/>
          <w:kern w:val="0"/>
          <w:sz w:val="28"/>
          <w:szCs w:val="24"/>
        </w:rPr>
        <w:t>2022年招聘非事业编制（人事代理）工作人员疫情防控</w:t>
      </w:r>
      <w:r w:rsidR="00BB0136">
        <w:rPr>
          <w:rFonts w:ascii="宋体" w:eastAsia="宋体" w:hAnsi="宋体" w:cs="宋体" w:hint="eastAsia"/>
          <w:b/>
          <w:color w:val="000000" w:themeColor="text1"/>
          <w:kern w:val="0"/>
          <w:sz w:val="28"/>
          <w:szCs w:val="24"/>
        </w:rPr>
        <w:t>承诺</w:t>
      </w:r>
      <w:r w:rsidRPr="001F58F8">
        <w:rPr>
          <w:rFonts w:ascii="宋体" w:eastAsia="宋体" w:hAnsi="宋体" w:cs="宋体" w:hint="eastAsia"/>
          <w:b/>
          <w:color w:val="000000" w:themeColor="text1"/>
          <w:kern w:val="0"/>
          <w:sz w:val="28"/>
          <w:szCs w:val="24"/>
        </w:rPr>
        <w:t>书</w:t>
      </w:r>
    </w:p>
    <w:p w:rsidR="001F58F8" w:rsidRDefault="001F58F8" w:rsidP="001F58F8">
      <w:pPr>
        <w:widowControl/>
        <w:shd w:val="clear" w:color="auto" w:fill="FFFFFF"/>
        <w:spacing w:line="480" w:lineRule="exact"/>
        <w:ind w:firstLineChars="200" w:firstLine="480"/>
        <w:jc w:val="left"/>
        <w:rPr>
          <w:rFonts w:asciiTheme="minorEastAsia" w:hAnsiTheme="minorEastAsia" w:cs="宋体"/>
          <w:color w:val="333333"/>
          <w:kern w:val="0"/>
          <w:sz w:val="24"/>
          <w:szCs w:val="24"/>
        </w:rPr>
      </w:pPr>
    </w:p>
    <w:p w:rsidR="001F58F8" w:rsidRDefault="001F58F8" w:rsidP="001F58F8">
      <w:pPr>
        <w:spacing w:line="480" w:lineRule="exact"/>
        <w:ind w:firstLineChars="200" w:firstLine="480"/>
        <w:rPr>
          <w:sz w:val="24"/>
          <w:szCs w:val="24"/>
        </w:rPr>
      </w:pPr>
      <w:r>
        <w:rPr>
          <w:rFonts w:hint="eastAsia"/>
          <w:sz w:val="24"/>
          <w:szCs w:val="24"/>
        </w:rPr>
        <w:t>本人已认真阅读《盐城工业职业技术学院</w:t>
      </w:r>
      <w:r>
        <w:rPr>
          <w:rFonts w:hint="eastAsia"/>
          <w:sz w:val="24"/>
          <w:szCs w:val="24"/>
        </w:rPr>
        <w:t>2022</w:t>
      </w:r>
      <w:r>
        <w:rPr>
          <w:rFonts w:hint="eastAsia"/>
          <w:sz w:val="24"/>
          <w:szCs w:val="24"/>
        </w:rPr>
        <w:t>年招聘非事业编制（人事代理）工作人员</w:t>
      </w:r>
      <w:r w:rsidR="00BE145F">
        <w:rPr>
          <w:rFonts w:hint="eastAsia"/>
          <w:sz w:val="24"/>
          <w:szCs w:val="24"/>
        </w:rPr>
        <w:t>考试的</w:t>
      </w:r>
      <w:r>
        <w:rPr>
          <w:rFonts w:hint="eastAsia"/>
          <w:sz w:val="24"/>
          <w:szCs w:val="24"/>
        </w:rPr>
        <w:t>通知》，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1F58F8" w:rsidRDefault="001F58F8" w:rsidP="001F58F8">
      <w:pPr>
        <w:widowControl/>
        <w:shd w:val="clear" w:color="auto" w:fill="FFFFFF"/>
        <w:spacing w:line="480" w:lineRule="exact"/>
        <w:jc w:val="left"/>
        <w:rPr>
          <w:rFonts w:asciiTheme="minorEastAsia" w:hAnsiTheme="minorEastAsia" w:cs="宋体"/>
          <w:color w:val="333333"/>
          <w:kern w:val="0"/>
          <w:sz w:val="24"/>
          <w:szCs w:val="24"/>
        </w:rPr>
      </w:pPr>
    </w:p>
    <w:p w:rsidR="001F58F8" w:rsidRDefault="001F58F8" w:rsidP="001F58F8">
      <w:pPr>
        <w:widowControl/>
        <w:shd w:val="clear" w:color="auto" w:fill="FFFFFF"/>
        <w:spacing w:line="480" w:lineRule="exact"/>
        <w:jc w:val="left"/>
        <w:rPr>
          <w:rFonts w:asciiTheme="minorEastAsia" w:hAnsiTheme="minorEastAsia" w:cs="宋体"/>
          <w:color w:val="333333"/>
          <w:kern w:val="0"/>
          <w:sz w:val="24"/>
          <w:szCs w:val="24"/>
        </w:rPr>
      </w:pPr>
    </w:p>
    <w:p w:rsidR="001F58F8" w:rsidRDefault="001F58F8" w:rsidP="001F58F8">
      <w:pPr>
        <w:widowControl/>
        <w:shd w:val="clear" w:color="auto" w:fill="FFFFFF"/>
        <w:spacing w:line="480" w:lineRule="exact"/>
        <w:jc w:val="left"/>
        <w:rPr>
          <w:rFonts w:asciiTheme="minorEastAsia" w:hAnsiTheme="minorEastAsia" w:cs="宋体"/>
          <w:color w:val="333333"/>
          <w:kern w:val="0"/>
          <w:sz w:val="24"/>
          <w:szCs w:val="24"/>
        </w:rPr>
      </w:pPr>
    </w:p>
    <w:p w:rsidR="001F58F8" w:rsidRDefault="001F58F8" w:rsidP="003C7A4D">
      <w:pPr>
        <w:widowControl/>
        <w:shd w:val="clear" w:color="auto" w:fill="FFFFFF"/>
        <w:spacing w:line="480" w:lineRule="exact"/>
        <w:ind w:firstLineChars="2250" w:firstLine="5400"/>
        <w:jc w:val="left"/>
        <w:rPr>
          <w:rFonts w:asciiTheme="minorEastAsia" w:hAnsiTheme="minorEastAsia" w:cs="宋体"/>
          <w:color w:val="333333"/>
          <w:kern w:val="0"/>
          <w:sz w:val="24"/>
          <w:szCs w:val="24"/>
        </w:rPr>
      </w:pPr>
      <w:r>
        <w:rPr>
          <w:rFonts w:asciiTheme="minorEastAsia" w:hAnsiTheme="minorEastAsia" w:cs="宋体" w:hint="eastAsia"/>
          <w:color w:val="333333"/>
          <w:kern w:val="0"/>
          <w:sz w:val="24"/>
          <w:szCs w:val="24"/>
        </w:rPr>
        <w:t>承 诺 人：</w:t>
      </w:r>
    </w:p>
    <w:p w:rsidR="00DD7CCB" w:rsidRPr="001F58F8" w:rsidRDefault="001F58F8" w:rsidP="003C7A4D">
      <w:pPr>
        <w:widowControl/>
        <w:shd w:val="clear" w:color="auto" w:fill="FFFFFF"/>
        <w:wordWrap w:val="0"/>
        <w:spacing w:line="480" w:lineRule="exact"/>
        <w:jc w:val="right"/>
        <w:rPr>
          <w:rFonts w:asciiTheme="minorEastAsia" w:hAnsiTheme="minorEastAsia"/>
          <w:sz w:val="24"/>
          <w:szCs w:val="24"/>
        </w:rPr>
      </w:pPr>
      <w:r>
        <w:rPr>
          <w:rFonts w:asciiTheme="minorEastAsia" w:hAnsiTheme="minorEastAsia" w:cs="宋体" w:hint="eastAsia"/>
          <w:color w:val="333333"/>
          <w:kern w:val="0"/>
          <w:sz w:val="24"/>
          <w:szCs w:val="24"/>
        </w:rPr>
        <w:t xml:space="preserve"> 承诺时间：     年     月</w:t>
      </w:r>
    </w:p>
    <w:sectPr w:rsidR="00DD7CCB" w:rsidRPr="001F58F8" w:rsidSect="00DD7CC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6604" w:rsidRDefault="00DE6604" w:rsidP="00EC2642">
      <w:r>
        <w:separator/>
      </w:r>
    </w:p>
  </w:endnote>
  <w:endnote w:type="continuationSeparator" w:id="1">
    <w:p w:rsidR="00DE6604" w:rsidRDefault="00DE6604" w:rsidP="00EC26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6604" w:rsidRDefault="00DE6604" w:rsidP="00EC2642">
      <w:r>
        <w:separator/>
      </w:r>
    </w:p>
  </w:footnote>
  <w:footnote w:type="continuationSeparator" w:id="1">
    <w:p w:rsidR="00DE6604" w:rsidRDefault="00DE6604" w:rsidP="00EC26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32CE1A"/>
    <w:multiLevelType w:val="singleLevel"/>
    <w:tmpl w:val="6D32CE1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16335"/>
    <w:rsid w:val="00026B45"/>
    <w:rsid w:val="000401CC"/>
    <w:rsid w:val="000675A1"/>
    <w:rsid w:val="000870EF"/>
    <w:rsid w:val="00094BD0"/>
    <w:rsid w:val="00116335"/>
    <w:rsid w:val="001354EC"/>
    <w:rsid w:val="00166A53"/>
    <w:rsid w:val="00182D10"/>
    <w:rsid w:val="00195290"/>
    <w:rsid w:val="001C0D4E"/>
    <w:rsid w:val="001D2845"/>
    <w:rsid w:val="001D4CB8"/>
    <w:rsid w:val="001F58F8"/>
    <w:rsid w:val="003416B6"/>
    <w:rsid w:val="003C7A4D"/>
    <w:rsid w:val="004270A8"/>
    <w:rsid w:val="00435A57"/>
    <w:rsid w:val="00487705"/>
    <w:rsid w:val="004D726F"/>
    <w:rsid w:val="004E3652"/>
    <w:rsid w:val="004F4932"/>
    <w:rsid w:val="005017F6"/>
    <w:rsid w:val="00541D72"/>
    <w:rsid w:val="005D1EB2"/>
    <w:rsid w:val="005D3D44"/>
    <w:rsid w:val="00617E1C"/>
    <w:rsid w:val="00642602"/>
    <w:rsid w:val="00653EA3"/>
    <w:rsid w:val="00656476"/>
    <w:rsid w:val="00663125"/>
    <w:rsid w:val="0076496E"/>
    <w:rsid w:val="0077735F"/>
    <w:rsid w:val="007D33C9"/>
    <w:rsid w:val="008259C7"/>
    <w:rsid w:val="00864FEC"/>
    <w:rsid w:val="00875B7D"/>
    <w:rsid w:val="008922AF"/>
    <w:rsid w:val="008D4EF0"/>
    <w:rsid w:val="009247A9"/>
    <w:rsid w:val="0093018D"/>
    <w:rsid w:val="009D42F7"/>
    <w:rsid w:val="00A03392"/>
    <w:rsid w:val="00A740C6"/>
    <w:rsid w:val="00AC063A"/>
    <w:rsid w:val="00B43C99"/>
    <w:rsid w:val="00B708D8"/>
    <w:rsid w:val="00B805D3"/>
    <w:rsid w:val="00BA78D8"/>
    <w:rsid w:val="00BB0136"/>
    <w:rsid w:val="00BC1B0E"/>
    <w:rsid w:val="00BE145F"/>
    <w:rsid w:val="00C039A4"/>
    <w:rsid w:val="00C21B79"/>
    <w:rsid w:val="00C2295C"/>
    <w:rsid w:val="00C6678D"/>
    <w:rsid w:val="00C7522F"/>
    <w:rsid w:val="00C87108"/>
    <w:rsid w:val="00C96F3E"/>
    <w:rsid w:val="00CB7F9C"/>
    <w:rsid w:val="00CD2125"/>
    <w:rsid w:val="00CD40CC"/>
    <w:rsid w:val="00D35A1D"/>
    <w:rsid w:val="00D44625"/>
    <w:rsid w:val="00DD7CCB"/>
    <w:rsid w:val="00DE1588"/>
    <w:rsid w:val="00DE6604"/>
    <w:rsid w:val="00E83F27"/>
    <w:rsid w:val="00E96238"/>
    <w:rsid w:val="00EA1D42"/>
    <w:rsid w:val="00EC2642"/>
    <w:rsid w:val="00EC4234"/>
    <w:rsid w:val="00ED6FE1"/>
    <w:rsid w:val="00EE28D1"/>
    <w:rsid w:val="00F4343C"/>
    <w:rsid w:val="00F90C80"/>
    <w:rsid w:val="00FB7470"/>
    <w:rsid w:val="04EC6653"/>
    <w:rsid w:val="223E439A"/>
    <w:rsid w:val="6BB75844"/>
    <w:rsid w:val="75CA35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7CCB"/>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rsid w:val="00DD7CCB"/>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DD7CCB"/>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DD7CCB"/>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unhideWhenUsed/>
    <w:qFormat/>
    <w:rsid w:val="00DD7CCB"/>
    <w:pPr>
      <w:widowControl/>
      <w:spacing w:before="100" w:beforeAutospacing="1" w:after="100" w:afterAutospacing="1"/>
      <w:jc w:val="left"/>
    </w:pPr>
    <w:rPr>
      <w:rFonts w:ascii="宋体" w:eastAsia="宋体" w:hAnsi="宋体" w:cs="宋体"/>
      <w:kern w:val="0"/>
      <w:sz w:val="24"/>
      <w:szCs w:val="24"/>
    </w:rPr>
  </w:style>
  <w:style w:type="character" w:styleId="a6">
    <w:name w:val="Hyperlink"/>
    <w:basedOn w:val="a0"/>
    <w:uiPriority w:val="99"/>
    <w:semiHidden/>
    <w:unhideWhenUsed/>
    <w:rsid w:val="00DD7CCB"/>
    <w:rPr>
      <w:color w:val="0000FF"/>
      <w:u w:val="single"/>
    </w:rPr>
  </w:style>
  <w:style w:type="character" w:customStyle="1" w:styleId="Char0">
    <w:name w:val="页眉 Char"/>
    <w:basedOn w:val="a0"/>
    <w:link w:val="a4"/>
    <w:uiPriority w:val="99"/>
    <w:semiHidden/>
    <w:rsid w:val="00DD7CCB"/>
    <w:rPr>
      <w:sz w:val="18"/>
      <w:szCs w:val="18"/>
    </w:rPr>
  </w:style>
  <w:style w:type="character" w:customStyle="1" w:styleId="Char">
    <w:name w:val="页脚 Char"/>
    <w:basedOn w:val="a0"/>
    <w:link w:val="a3"/>
    <w:uiPriority w:val="99"/>
    <w:semiHidden/>
    <w:rsid w:val="00DD7CCB"/>
    <w:rPr>
      <w:sz w:val="18"/>
      <w:szCs w:val="18"/>
    </w:rPr>
  </w:style>
  <w:style w:type="paragraph" w:styleId="a7">
    <w:name w:val="Balloon Text"/>
    <w:basedOn w:val="a"/>
    <w:link w:val="Char1"/>
    <w:uiPriority w:val="99"/>
    <w:semiHidden/>
    <w:unhideWhenUsed/>
    <w:rsid w:val="001F58F8"/>
    <w:rPr>
      <w:sz w:val="18"/>
      <w:szCs w:val="18"/>
    </w:rPr>
  </w:style>
  <w:style w:type="character" w:customStyle="1" w:styleId="Char1">
    <w:name w:val="批注框文本 Char"/>
    <w:basedOn w:val="a0"/>
    <w:link w:val="a7"/>
    <w:uiPriority w:val="99"/>
    <w:semiHidden/>
    <w:rsid w:val="001F58F8"/>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3</Pages>
  <Words>303</Words>
  <Characters>1730</Characters>
  <Application>Microsoft Office Word</Application>
  <DocSecurity>0</DocSecurity>
  <Lines>14</Lines>
  <Paragraphs>4</Paragraphs>
  <ScaleCrop>false</ScaleCrop>
  <Company/>
  <LinksUpToDate>false</LinksUpToDate>
  <CharactersWithSpaces>2029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46</cp:revision>
  <cp:lastPrinted>2022-09-05T06:34:00Z</cp:lastPrinted>
  <dcterms:created xsi:type="dcterms:W3CDTF">2020-06-29T03:28:00Z</dcterms:created>
  <dcterms:modified xsi:type="dcterms:W3CDTF">2022-09-07T03:21:00Z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