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8E" w:rsidRDefault="001557E7">
      <w:pPr>
        <w:pStyle w:val="a3"/>
        <w:spacing w:before="0" w:beforeAutospacing="0" w:after="0" w:afterAutospacing="0"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关于2021年端午节放假的通知</w:t>
      </w:r>
    </w:p>
    <w:p w:rsidR="005D568E" w:rsidRDefault="001557E7">
      <w:pPr>
        <w:widowControl/>
        <w:snapToGrid w:val="0"/>
        <w:spacing w:line="57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各二级学院、各部门：</w:t>
      </w:r>
    </w:p>
    <w:p w:rsidR="001557E7" w:rsidRDefault="001557E7" w:rsidP="001557E7">
      <w:pPr>
        <w:widowControl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1557E7">
        <w:rPr>
          <w:rFonts w:ascii="仿宋_GB2312" w:eastAsia="仿宋_GB2312" w:hAnsi="Times New Roman" w:cs="Times New Roman" w:hint="eastAsia"/>
          <w:sz w:val="32"/>
          <w:szCs w:val="32"/>
        </w:rPr>
        <w:t>根据《国务院办公厅关于2021年部分节假日安排的通知》（国办发明电〔2020〕27号）精神，结合学校实际，现将2021年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端午</w:t>
      </w:r>
      <w:r w:rsidRPr="001557E7">
        <w:rPr>
          <w:rFonts w:ascii="仿宋_GB2312" w:eastAsia="仿宋_GB2312" w:hAnsi="Times New Roman" w:cs="Times New Roman" w:hint="eastAsia"/>
          <w:sz w:val="32"/>
          <w:szCs w:val="32"/>
        </w:rPr>
        <w:t>节放假有关事项通知如下</w:t>
      </w:r>
      <w:r w:rsidR="00091E0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D568E" w:rsidRDefault="001557E7">
      <w:pPr>
        <w:snapToGrid w:val="0"/>
        <w:spacing w:line="570" w:lineRule="exact"/>
        <w:ind w:firstLineChars="200" w:firstLine="640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一、假期时间安排</w:t>
      </w:r>
    </w:p>
    <w:p w:rsidR="001557E7" w:rsidRPr="001557E7" w:rsidRDefault="001557E7" w:rsidP="001557E7">
      <w:pPr>
        <w:widowControl/>
        <w:snapToGrid w:val="0"/>
        <w:spacing w:line="57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放假日期为：</w:t>
      </w:r>
      <w:r w:rsidRPr="001557E7">
        <w:rPr>
          <w:rFonts w:ascii="仿宋_GB2312" w:eastAsia="仿宋_GB2312" w:hAnsi="Times New Roman" w:cs="Times New Roman" w:hint="eastAsia"/>
          <w:bCs/>
          <w:sz w:val="32"/>
          <w:szCs w:val="32"/>
        </w:rPr>
        <w:t>6月12日（星期六）至14日（星期一）放假，共3天。</w:t>
      </w:r>
    </w:p>
    <w:p w:rsidR="00A015CB" w:rsidRPr="00A015CB" w:rsidRDefault="00A015CB" w:rsidP="00A015CB">
      <w:pPr>
        <w:widowControl/>
        <w:snapToGrid w:val="0"/>
        <w:spacing w:line="570" w:lineRule="exact"/>
        <w:ind w:firstLineChars="200" w:firstLine="640"/>
        <w:rPr>
          <w:rFonts w:ascii="黑体" w:eastAsia="黑体" w:hAnsi="宋体" w:cs="宋体"/>
          <w:bCs/>
          <w:kern w:val="0"/>
          <w:sz w:val="32"/>
          <w:szCs w:val="32"/>
        </w:rPr>
      </w:pPr>
      <w:r w:rsidRPr="00A015CB">
        <w:rPr>
          <w:rFonts w:ascii="黑体" w:eastAsia="黑体" w:hAnsi="宋体" w:cs="宋体" w:hint="eastAsia"/>
          <w:bCs/>
          <w:kern w:val="0"/>
          <w:sz w:val="32"/>
          <w:szCs w:val="32"/>
        </w:rPr>
        <w:t>二、抓好</w:t>
      </w:r>
      <w:r w:rsidR="00091E0B">
        <w:rPr>
          <w:rFonts w:ascii="黑体" w:eastAsia="黑体" w:hAnsi="宋体" w:cs="宋体" w:hint="eastAsia"/>
          <w:bCs/>
          <w:kern w:val="0"/>
          <w:sz w:val="32"/>
          <w:szCs w:val="32"/>
        </w:rPr>
        <w:t>安全</w:t>
      </w:r>
      <w:r w:rsidR="00091E0B">
        <w:rPr>
          <w:rFonts w:ascii="黑体" w:eastAsia="黑体" w:hAnsi="宋体" w:cs="宋体"/>
          <w:bCs/>
          <w:kern w:val="0"/>
          <w:sz w:val="32"/>
          <w:szCs w:val="32"/>
        </w:rPr>
        <w:t>和</w:t>
      </w:r>
      <w:r w:rsidRPr="00A015CB">
        <w:rPr>
          <w:rFonts w:ascii="黑体" w:eastAsia="黑体" w:hAnsi="宋体" w:cs="宋体" w:hint="eastAsia"/>
          <w:bCs/>
          <w:kern w:val="0"/>
          <w:sz w:val="32"/>
          <w:szCs w:val="32"/>
        </w:rPr>
        <w:t>常态化疫情防控工作</w:t>
      </w:r>
    </w:p>
    <w:p w:rsidR="00A015CB" w:rsidRPr="00A015CB" w:rsidRDefault="00A015CB" w:rsidP="00A015CB">
      <w:pPr>
        <w:widowControl/>
        <w:snapToGrid w:val="0"/>
        <w:spacing w:line="57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015CB">
        <w:rPr>
          <w:rFonts w:ascii="仿宋_GB2312" w:eastAsia="仿宋_GB2312" w:hAnsi="Times New Roman" w:cs="Times New Roman" w:hint="eastAsia"/>
          <w:sz w:val="32"/>
          <w:szCs w:val="32"/>
        </w:rPr>
        <w:t>请各</w:t>
      </w:r>
      <w:r w:rsidR="007215E7">
        <w:rPr>
          <w:rFonts w:ascii="仿宋_GB2312" w:eastAsia="仿宋_GB2312" w:hAnsi="Times New Roman" w:cs="Times New Roman" w:hint="eastAsia"/>
          <w:sz w:val="32"/>
          <w:szCs w:val="32"/>
        </w:rPr>
        <w:t>二级学院</w:t>
      </w:r>
      <w:r w:rsidRPr="00A015CB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7215E7">
        <w:rPr>
          <w:rFonts w:ascii="仿宋_GB2312" w:eastAsia="仿宋_GB2312" w:hAnsi="Times New Roman" w:cs="Times New Roman" w:hint="eastAsia"/>
          <w:sz w:val="32"/>
          <w:szCs w:val="32"/>
        </w:rPr>
        <w:t>部门</w:t>
      </w:r>
      <w:r w:rsidRPr="00A015CB">
        <w:rPr>
          <w:rFonts w:ascii="仿宋_GB2312" w:eastAsia="仿宋_GB2312" w:hAnsi="Times New Roman" w:cs="Times New Roman" w:hint="eastAsia"/>
          <w:sz w:val="32"/>
          <w:szCs w:val="32"/>
        </w:rPr>
        <w:t>按照“可知可控、精准防控”的要求，</w:t>
      </w:r>
      <w:proofErr w:type="gramStart"/>
      <w:r w:rsidRPr="00A015CB">
        <w:rPr>
          <w:rFonts w:ascii="仿宋_GB2312" w:eastAsia="仿宋_GB2312" w:hAnsi="Times New Roman" w:cs="Times New Roman" w:hint="eastAsia"/>
          <w:sz w:val="32"/>
          <w:szCs w:val="32"/>
        </w:rPr>
        <w:t>落实落细常态</w:t>
      </w:r>
      <w:proofErr w:type="gramEnd"/>
      <w:r w:rsidRPr="00A015CB">
        <w:rPr>
          <w:rFonts w:ascii="仿宋_GB2312" w:eastAsia="仿宋_GB2312" w:hAnsi="Times New Roman" w:cs="Times New Roman" w:hint="eastAsia"/>
          <w:sz w:val="32"/>
          <w:szCs w:val="32"/>
        </w:rPr>
        <w:t>化防控各项措施。放假前认真开展安全专项检查，并及时整改发现的问题和隐患，确保校园安全稳定。</w:t>
      </w:r>
    </w:p>
    <w:p w:rsidR="00A015CB" w:rsidRPr="00A015CB" w:rsidRDefault="00A015CB" w:rsidP="00A015CB">
      <w:pPr>
        <w:widowControl/>
        <w:snapToGrid w:val="0"/>
        <w:spacing w:line="570" w:lineRule="exact"/>
        <w:ind w:firstLineChars="200" w:firstLine="640"/>
        <w:rPr>
          <w:rFonts w:ascii="黑体" w:eastAsia="黑体" w:hAnsi="宋体" w:cs="宋体"/>
          <w:bCs/>
          <w:kern w:val="0"/>
          <w:sz w:val="32"/>
          <w:szCs w:val="32"/>
        </w:rPr>
      </w:pPr>
      <w:r w:rsidRPr="00A015CB">
        <w:rPr>
          <w:rFonts w:ascii="黑体" w:eastAsia="黑体" w:hAnsi="宋体" w:cs="宋体" w:hint="eastAsia"/>
          <w:bCs/>
          <w:kern w:val="0"/>
          <w:sz w:val="32"/>
          <w:szCs w:val="32"/>
        </w:rPr>
        <w:t>三、认真落实值班值守制度</w:t>
      </w:r>
    </w:p>
    <w:p w:rsidR="00A015CB" w:rsidRPr="00A015CB" w:rsidRDefault="00A015CB" w:rsidP="00A015CB">
      <w:pPr>
        <w:widowControl/>
        <w:snapToGrid w:val="0"/>
        <w:spacing w:line="57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015CB">
        <w:rPr>
          <w:rFonts w:ascii="仿宋_GB2312" w:eastAsia="仿宋_GB2312" w:hAnsi="Times New Roman" w:cs="Times New Roman" w:hint="eastAsia"/>
          <w:sz w:val="32"/>
          <w:szCs w:val="32"/>
        </w:rPr>
        <w:t>请各</w:t>
      </w:r>
      <w:r w:rsidR="007215E7">
        <w:rPr>
          <w:rFonts w:ascii="仿宋_GB2312" w:eastAsia="仿宋_GB2312" w:hAnsi="Times New Roman" w:cs="Times New Roman" w:hint="eastAsia"/>
          <w:sz w:val="32"/>
          <w:szCs w:val="32"/>
        </w:rPr>
        <w:t>二级学院</w:t>
      </w:r>
      <w:r w:rsidRPr="00A015CB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7215E7">
        <w:rPr>
          <w:rFonts w:ascii="仿宋_GB2312" w:eastAsia="仿宋_GB2312" w:hAnsi="Times New Roman" w:cs="Times New Roman" w:hint="eastAsia"/>
          <w:sz w:val="32"/>
          <w:szCs w:val="32"/>
        </w:rPr>
        <w:t>部门</w:t>
      </w:r>
      <w:bookmarkStart w:id="0" w:name="_GoBack"/>
      <w:bookmarkEnd w:id="0"/>
      <w:r w:rsidRPr="00A015CB">
        <w:rPr>
          <w:rFonts w:ascii="仿宋_GB2312" w:eastAsia="仿宋_GB2312" w:hAnsi="Times New Roman" w:cs="Times New Roman" w:hint="eastAsia"/>
          <w:sz w:val="32"/>
          <w:szCs w:val="32"/>
        </w:rPr>
        <w:t>安排好假期值班工作，严格执行专人值班和领导干部在岗带班制度。请学</w:t>
      </w:r>
      <w:r w:rsidR="00091E0B">
        <w:rPr>
          <w:rFonts w:ascii="仿宋_GB2312" w:eastAsia="仿宋_GB2312" w:hAnsi="Times New Roman" w:cs="Times New Roman" w:hint="eastAsia"/>
          <w:sz w:val="32"/>
          <w:szCs w:val="32"/>
        </w:rPr>
        <w:t>工处、保卫处、后勤处及各二级学院认真做好学生</w:t>
      </w:r>
      <w:r w:rsidRPr="00A015CB">
        <w:rPr>
          <w:rFonts w:ascii="仿宋_GB2312" w:eastAsia="仿宋_GB2312" w:hAnsi="Times New Roman" w:cs="Times New Roman" w:hint="eastAsia"/>
          <w:sz w:val="32"/>
          <w:szCs w:val="32"/>
        </w:rPr>
        <w:t>管理、校园安全、校园管理、后勤保障等工作。</w:t>
      </w:r>
    </w:p>
    <w:p w:rsidR="005D568E" w:rsidRDefault="00A015CB" w:rsidP="00A015CB">
      <w:pPr>
        <w:widowControl/>
        <w:snapToGrid w:val="0"/>
        <w:spacing w:line="57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015CB">
        <w:rPr>
          <w:rFonts w:ascii="仿宋_GB2312" w:eastAsia="仿宋_GB2312" w:hAnsi="Times New Roman" w:cs="Times New Roman" w:hint="eastAsia"/>
          <w:sz w:val="32"/>
          <w:szCs w:val="32"/>
        </w:rPr>
        <w:t>放假期间请所有中层干部保持通讯畅通，遇有重要紧急情况，第一时间请示报告，及时采取应急处置措施。</w:t>
      </w:r>
    </w:p>
    <w:p w:rsidR="005D568E" w:rsidRDefault="001557E7">
      <w:pPr>
        <w:widowControl/>
        <w:snapToGrid w:val="0"/>
        <w:spacing w:line="570" w:lineRule="exact"/>
        <w:ind w:firstLineChars="200" w:firstLine="5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办公室</w:t>
      </w:r>
    </w:p>
    <w:p w:rsidR="005D568E" w:rsidRDefault="001557E7">
      <w:pPr>
        <w:widowControl/>
        <w:snapToGrid w:val="0"/>
        <w:spacing w:line="57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2021年</w:t>
      </w:r>
      <w:r>
        <w:rPr>
          <w:rFonts w:ascii="仿宋_GB2312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8D645B">
        <w:rPr>
          <w:rFonts w:ascii="仿宋_GB2312" w:eastAsia="仿宋_GB2312" w:hAnsi="Times New Roman" w:cs="Times New Roman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sectPr w:rsidR="005D568E">
      <w:pgSz w:w="11906" w:h="16838"/>
      <w:pgMar w:top="2098" w:right="1531" w:bottom="2098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Microsoft YaHei UI"/>
    <w:charset w:val="86"/>
    <w:family w:val="script"/>
    <w:pitch w:val="default"/>
    <w:sig w:usb0="00000000" w:usb1="184F6CF8" w:usb2="00000012" w:usb3="00000000" w:csb0="00160001" w:csb1="1203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8E"/>
    <w:rsid w:val="00091E0B"/>
    <w:rsid w:val="001557E7"/>
    <w:rsid w:val="00191AD8"/>
    <w:rsid w:val="004B7BE8"/>
    <w:rsid w:val="004E67AD"/>
    <w:rsid w:val="005D568E"/>
    <w:rsid w:val="007215E7"/>
    <w:rsid w:val="008D645B"/>
    <w:rsid w:val="00A015CB"/>
    <w:rsid w:val="05DA7DD5"/>
    <w:rsid w:val="0C82155D"/>
    <w:rsid w:val="0F9A4E4C"/>
    <w:rsid w:val="104D1023"/>
    <w:rsid w:val="22EE04CA"/>
    <w:rsid w:val="27E317EE"/>
    <w:rsid w:val="2BD4140E"/>
    <w:rsid w:val="36A7612B"/>
    <w:rsid w:val="39575367"/>
    <w:rsid w:val="4EF3128C"/>
    <w:rsid w:val="5EFB6309"/>
    <w:rsid w:val="65ED6EC8"/>
    <w:rsid w:val="66FC4162"/>
    <w:rsid w:val="67BD2152"/>
    <w:rsid w:val="7ACD1DAC"/>
    <w:rsid w:val="7CA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EC49D"/>
  <w15:docId w15:val="{D42D9935-1A41-4A12-9FE2-9150915F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Hyperlink"/>
    <w:basedOn w:val="a0"/>
    <w:qFormat/>
    <w:rPr>
      <w:color w:val="000000"/>
      <w:u w:val="none"/>
    </w:rPr>
  </w:style>
  <w:style w:type="paragraph" w:styleId="a6">
    <w:name w:val="Balloon Text"/>
    <w:basedOn w:val="a"/>
    <w:link w:val="a7"/>
    <w:rsid w:val="004B7BE8"/>
    <w:rPr>
      <w:sz w:val="18"/>
      <w:szCs w:val="18"/>
    </w:rPr>
  </w:style>
  <w:style w:type="character" w:customStyle="1" w:styleId="a7">
    <w:name w:val="批注框文本 字符"/>
    <w:basedOn w:val="a0"/>
    <w:link w:val="a6"/>
    <w:rsid w:val="004B7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7</cp:revision>
  <cp:lastPrinted>2021-06-09T08:04:00Z</cp:lastPrinted>
  <dcterms:created xsi:type="dcterms:W3CDTF">2021-06-09T08:05:00Z</dcterms:created>
  <dcterms:modified xsi:type="dcterms:W3CDTF">2021-06-09T09:18:00Z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D9D6F6ED8E8342029A9860FE596EE556</vt:lpwstr>
  </property>
</Properties>
</file>